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F8BF" w14:textId="77777777" w:rsidR="00C1023D" w:rsidRPr="00C1023D" w:rsidRDefault="00C1023D" w:rsidP="00C1023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Техническое задание на оказание услуг технической поддержки сайта ОАО «Государственный банк развития Кыргызской Республики»</w:t>
      </w:r>
    </w:p>
    <w:p w14:paraId="70CAB909" w14:textId="2C2974FF" w:rsidR="00C1023D" w:rsidRPr="00C1023D" w:rsidRDefault="00C1023D" w:rsidP="00326207">
      <w:pPr>
        <w:pStyle w:val="a4"/>
        <w:numPr>
          <w:ilvl w:val="0"/>
          <w:numId w:val="3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сведения:</w:t>
      </w:r>
    </w:p>
    <w:p w14:paraId="60EFA395" w14:textId="61C2FA14" w:rsidR="00C1023D" w:rsidRPr="00C1023D" w:rsidRDefault="00C1023D" w:rsidP="007406E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услуги — обеспечение бесперебойного функционирования сайта, его регулярное обновление, защита от уязвимостей и сопровождение в рамках текущих задач.</w:t>
      </w:r>
    </w:p>
    <w:p w14:paraId="6463700E" w14:textId="77777777" w:rsidR="00C1023D" w:rsidRPr="00C1023D" w:rsidRDefault="00C1023D" w:rsidP="00C102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Исполнителя:</w:t>
      </w: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обязуется в течение срока действия договора оказывать следующие услуги:</w:t>
      </w:r>
    </w:p>
    <w:p w14:paraId="55CEBCA0" w14:textId="1D93F77C" w:rsidR="00C1023D" w:rsidRPr="00C1023D" w:rsidRDefault="00C1023D" w:rsidP="00C1023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исправление любых ошибок, опечаток и технических недочётов, выявленных на сайте Заказчика.</w:t>
      </w:r>
    </w:p>
    <w:p w14:paraId="77272368" w14:textId="14298B04" w:rsidR="00C1023D" w:rsidRPr="00C1023D" w:rsidRDefault="00C1023D" w:rsidP="00C1023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и консультации Заказчику, включая напоминания и поддержку в освоении работы с сайтом и его администрированием.</w:t>
      </w:r>
    </w:p>
    <w:p w14:paraId="33865274" w14:textId="18C6C5CA" w:rsidR="00C1023D" w:rsidRPr="00C1023D" w:rsidRDefault="00C1023D" w:rsidP="00C1023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ежегодное резервное копирование (бэкап) сайта Заказчика и сохранять копию в течение всего периода действия договора.</w:t>
      </w:r>
    </w:p>
    <w:p w14:paraId="431607C7" w14:textId="1C9E85BD" w:rsidR="00C1023D" w:rsidRPr="00C1023D" w:rsidRDefault="00C1023D" w:rsidP="00C1023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 обновлений плагинов, фреймворка и компонентов безопасности сайта, своевременно устанавливать необходимые обновления для защиты сайта от уязвимостей и обеспечения его стабильной работы.</w:t>
      </w:r>
    </w:p>
    <w:p w14:paraId="3F353CC1" w14:textId="087D75B6" w:rsidR="00C1023D" w:rsidRPr="00C1023D" w:rsidRDefault="00C1023D" w:rsidP="00C1023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Заказчика вносить изменения и улучшения в функциональные элементы сайта с целью повышения удобства, производительности или иных параметров в зависимости от поставленных задач.</w:t>
      </w:r>
    </w:p>
    <w:p w14:paraId="78687B52" w14:textId="5019769F" w:rsidR="00C1023D" w:rsidRPr="00C1023D" w:rsidRDefault="00C1023D" w:rsidP="00C1023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Заказчика за 30 (тридцать) календарных дней до окончания срока действия домена и хостинга о необходимости их продления.</w:t>
      </w:r>
    </w:p>
    <w:p w14:paraId="5B4FF65E" w14:textId="7BE891BE" w:rsidR="00C1023D" w:rsidRPr="00C1023D" w:rsidRDefault="00C1023D" w:rsidP="00C1023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настройку хостинга и домена сайта Заказчика, включая полную конфигурацию для корректного функционирования и стабильной работы сайта.</w:t>
      </w:r>
    </w:p>
    <w:p w14:paraId="3E174F81" w14:textId="77777777" w:rsidR="00C1023D" w:rsidRDefault="00C1023D" w:rsidP="00C102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исполнителю:</w:t>
      </w:r>
    </w:p>
    <w:p w14:paraId="12FAAA8A" w14:textId="77777777" w:rsidR="00C1023D" w:rsidRDefault="00C1023D" w:rsidP="00C1023D">
      <w:pPr>
        <w:pStyle w:val="a4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опыта работы с платформой </w:t>
      </w:r>
      <w:proofErr w:type="spellStart"/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WordPress</w:t>
      </w:r>
      <w:proofErr w:type="spellEnd"/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C2B49F" w14:textId="77777777" w:rsidR="00C1023D" w:rsidRDefault="00C1023D" w:rsidP="00C1023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оперативно реагировать на обращения Заказчика в пределах согласованных сроков;</w:t>
      </w:r>
    </w:p>
    <w:p w14:paraId="25AB5E79" w14:textId="39F44332" w:rsidR="00C1023D" w:rsidRPr="00C1023D" w:rsidRDefault="00C1023D" w:rsidP="00C1023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конфиденциальности всей информации, связанной с сайтом Заказчика.</w:t>
      </w:r>
    </w:p>
    <w:p w14:paraId="2F613FB5" w14:textId="77777777" w:rsidR="00C1023D" w:rsidRDefault="00C1023D" w:rsidP="00C10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Дополнительные условия:</w:t>
      </w:r>
    </w:p>
    <w:p w14:paraId="3A541822" w14:textId="517923DA" w:rsidR="00C1023D" w:rsidRPr="00C1023D" w:rsidRDefault="00C1023D" w:rsidP="00C1023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действия, не входящие в перечень текущего обслуживания и требующие согласования, Исполнитель выполняет только после получения письменного подтверждения Заказчика.</w:t>
      </w:r>
    </w:p>
    <w:p w14:paraId="5072CB8F" w14:textId="2C029CAC" w:rsidR="00C34F4E" w:rsidRDefault="00C34F4E"/>
    <w:p w14:paraId="7B412D73" w14:textId="0E79931C" w:rsidR="001B11F6" w:rsidRDefault="001B11F6"/>
    <w:p w14:paraId="690D563C" w14:textId="3FB23D6C" w:rsidR="001B11F6" w:rsidRDefault="001B11F6"/>
    <w:p w14:paraId="59826A67" w14:textId="77777777" w:rsidR="001B11F6" w:rsidRPr="001B11F6" w:rsidRDefault="001B11F6" w:rsidP="001B1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1F6">
        <w:rPr>
          <w:rFonts w:ascii="Times New Roman" w:hAnsi="Times New Roman" w:cs="Times New Roman"/>
          <w:sz w:val="24"/>
          <w:szCs w:val="24"/>
        </w:rPr>
        <w:t xml:space="preserve">Руководитель Сектора </w:t>
      </w:r>
    </w:p>
    <w:p w14:paraId="33EB3B37" w14:textId="7328D908" w:rsidR="001B11F6" w:rsidRPr="001B11F6" w:rsidRDefault="001B11F6" w:rsidP="001B1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1F6">
        <w:rPr>
          <w:rFonts w:ascii="Times New Roman" w:hAnsi="Times New Roman" w:cs="Times New Roman"/>
          <w:sz w:val="24"/>
          <w:szCs w:val="24"/>
        </w:rPr>
        <w:t xml:space="preserve">информационных технологий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B11F6">
        <w:rPr>
          <w:rFonts w:ascii="Times New Roman" w:hAnsi="Times New Roman" w:cs="Times New Roman"/>
          <w:sz w:val="24"/>
          <w:szCs w:val="24"/>
        </w:rPr>
        <w:t xml:space="preserve">   Таиров Ч.Ш.</w:t>
      </w:r>
    </w:p>
    <w:sectPr w:rsidR="001B11F6" w:rsidRPr="001B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35E1"/>
    <w:multiLevelType w:val="hybridMultilevel"/>
    <w:tmpl w:val="8F42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60629"/>
    <w:multiLevelType w:val="hybridMultilevel"/>
    <w:tmpl w:val="1DCC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96469"/>
    <w:multiLevelType w:val="hybridMultilevel"/>
    <w:tmpl w:val="682AA2D0"/>
    <w:lvl w:ilvl="0" w:tplc="65060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E"/>
    <w:rsid w:val="001B11F6"/>
    <w:rsid w:val="00326207"/>
    <w:rsid w:val="00527DDF"/>
    <w:rsid w:val="007406E3"/>
    <w:rsid w:val="008620DF"/>
    <w:rsid w:val="00C1023D"/>
    <w:rsid w:val="00C34F4E"/>
    <w:rsid w:val="00F7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B88"/>
  <w15:chartTrackingRefBased/>
  <w15:docId w15:val="{ACD752E7-3028-4D64-B2A6-C8CBB638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0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0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1023D"/>
    <w:rPr>
      <w:b/>
      <w:bCs/>
    </w:rPr>
  </w:style>
  <w:style w:type="paragraph" w:styleId="a4">
    <w:name w:val="List Paragraph"/>
    <w:basedOn w:val="a"/>
    <w:uiPriority w:val="34"/>
    <w:qFormat/>
    <w:rsid w:val="00C1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 Usengazieva</dc:creator>
  <cp:keywords/>
  <dc:description/>
  <cp:lastModifiedBy>Ademi Usengazieva</cp:lastModifiedBy>
  <cp:revision>5</cp:revision>
  <cp:lastPrinted>2025-05-22T11:27:00Z</cp:lastPrinted>
  <dcterms:created xsi:type="dcterms:W3CDTF">2025-05-14T11:04:00Z</dcterms:created>
  <dcterms:modified xsi:type="dcterms:W3CDTF">2025-05-22T11:29:00Z</dcterms:modified>
</cp:coreProperties>
</file>